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11B" w:rsidRPr="001E174B" w:rsidRDefault="003D597C" w:rsidP="003D597C">
      <w:pPr>
        <w:spacing w:after="0"/>
        <w:rPr>
          <w:b/>
        </w:rPr>
      </w:pPr>
      <w:r w:rsidRPr="001E174B">
        <w:rPr>
          <w:b/>
        </w:rPr>
        <w:t xml:space="preserve">LESSON PLAN ON </w:t>
      </w:r>
      <w:r w:rsidR="00A73F78" w:rsidRPr="001E174B">
        <w:rPr>
          <w:b/>
        </w:rPr>
        <w:t>NATURAL SCIENCE</w:t>
      </w:r>
    </w:p>
    <w:p w:rsidR="003D597C" w:rsidRDefault="00A73F78" w:rsidP="003D597C">
      <w:pPr>
        <w:spacing w:after="0"/>
      </w:pPr>
      <w:r>
        <w:t>WEEK 2</w:t>
      </w:r>
    </w:p>
    <w:p w:rsidR="003D597C" w:rsidRDefault="003D597C" w:rsidP="003D597C">
      <w:pPr>
        <w:spacing w:after="0"/>
      </w:pPr>
      <w:r w:rsidRPr="001E174B">
        <w:rPr>
          <w:b/>
        </w:rPr>
        <w:t>Name of Teacher</w:t>
      </w:r>
      <w:r>
        <w:t>:</w:t>
      </w:r>
      <w:r w:rsidR="00A73F78">
        <w:t xml:space="preserve"> Mr. Mac-Donald Arinze</w:t>
      </w:r>
    </w:p>
    <w:p w:rsidR="003D597C" w:rsidRDefault="003D597C" w:rsidP="003D597C">
      <w:pPr>
        <w:spacing w:after="0"/>
      </w:pPr>
      <w:r>
        <w:t>Class:</w:t>
      </w:r>
      <w:r w:rsidR="00A73F78">
        <w:t xml:space="preserve"> Year 7 &amp; 8</w:t>
      </w:r>
    </w:p>
    <w:p w:rsidR="003D597C" w:rsidRDefault="003D597C" w:rsidP="003D597C">
      <w:pPr>
        <w:spacing w:after="0"/>
      </w:pPr>
      <w:r>
        <w:t>Average age of learners:</w:t>
      </w:r>
      <w:r w:rsidR="00A73F78">
        <w:t xml:space="preserve"> 13years</w:t>
      </w:r>
    </w:p>
    <w:p w:rsidR="003D597C" w:rsidRDefault="003D597C" w:rsidP="003D597C">
      <w:pPr>
        <w:spacing w:after="0"/>
      </w:pPr>
      <w:r>
        <w:t>Gender:</w:t>
      </w:r>
      <w:r w:rsidR="00A73F78">
        <w:t xml:space="preserve"> Mixed</w:t>
      </w:r>
    </w:p>
    <w:p w:rsidR="003D597C" w:rsidRDefault="003D597C" w:rsidP="003D597C">
      <w:pPr>
        <w:spacing w:after="0"/>
      </w:pPr>
      <w:r w:rsidRPr="001E174B">
        <w:rPr>
          <w:b/>
        </w:rPr>
        <w:t>Topic</w:t>
      </w:r>
      <w:r>
        <w:t>:</w:t>
      </w:r>
      <w:r w:rsidR="00A73F78">
        <w:t xml:space="preserve"> Taxonomy</w:t>
      </w:r>
    </w:p>
    <w:p w:rsidR="003D597C" w:rsidRDefault="003D597C" w:rsidP="003D597C">
      <w:pPr>
        <w:spacing w:after="0"/>
      </w:pPr>
      <w:r>
        <w:t>Duration:</w:t>
      </w:r>
      <w:r w:rsidR="00A73F78">
        <w:t xml:space="preserve"> 40mins</w:t>
      </w:r>
    </w:p>
    <w:p w:rsidR="003D597C" w:rsidRDefault="003D597C" w:rsidP="003D597C">
      <w:pPr>
        <w:spacing w:after="0"/>
      </w:pPr>
      <w:r>
        <w:t>Date:</w:t>
      </w:r>
      <w:r w:rsidR="00A73F78">
        <w:t xml:space="preserve"> Week ending 19</w:t>
      </w:r>
      <w:r w:rsidR="00A73F78" w:rsidRPr="00A73F78">
        <w:rPr>
          <w:vertAlign w:val="superscript"/>
        </w:rPr>
        <w:t>th</w:t>
      </w:r>
      <w:r w:rsidR="00A73F78">
        <w:t xml:space="preserve"> January, 2024.</w:t>
      </w:r>
    </w:p>
    <w:p w:rsidR="003D597C" w:rsidRDefault="003D597C" w:rsidP="003D597C">
      <w:pPr>
        <w:spacing w:after="0"/>
      </w:pPr>
    </w:p>
    <w:p w:rsidR="003D597C" w:rsidRDefault="003D597C" w:rsidP="003D597C">
      <w:pPr>
        <w:spacing w:after="0"/>
      </w:pPr>
      <w:r w:rsidRPr="001E174B">
        <w:rPr>
          <w:b/>
        </w:rPr>
        <w:t>CONTENT</w:t>
      </w:r>
      <w:r>
        <w:t xml:space="preserve">: </w:t>
      </w:r>
      <w:r w:rsidR="00A73F78">
        <w:t>Binomial nomenclature (Scientific naming system)</w:t>
      </w:r>
    </w:p>
    <w:p w:rsidR="00A73F78" w:rsidRDefault="00A73F78" w:rsidP="003D597C">
      <w:pPr>
        <w:spacing w:after="0"/>
      </w:pPr>
    </w:p>
    <w:p w:rsidR="003D597C" w:rsidRDefault="003D597C" w:rsidP="003D597C">
      <w:pPr>
        <w:spacing w:after="0"/>
      </w:pPr>
      <w:r w:rsidRPr="001E174B">
        <w:rPr>
          <w:b/>
        </w:rPr>
        <w:t>RATIONALE</w:t>
      </w:r>
      <w:r>
        <w:t>:</w:t>
      </w:r>
      <w:r w:rsidR="00036C5E">
        <w:t xml:space="preserve"> The knowledge acquired</w:t>
      </w:r>
      <w:r w:rsidR="00A73F78">
        <w:t xml:space="preserve"> will enable the learners to understand the need for scientific naming system and also give scientific names of some plants(botanical names) and animals(zoological names)</w:t>
      </w:r>
    </w:p>
    <w:p w:rsidR="003D597C" w:rsidRDefault="003D597C" w:rsidP="003D597C">
      <w:pPr>
        <w:spacing w:after="0"/>
      </w:pPr>
      <w:r w:rsidRPr="001E174B">
        <w:rPr>
          <w:b/>
        </w:rPr>
        <w:t>PERFORMANCE OBJECTIVES</w:t>
      </w:r>
      <w:r>
        <w:t>:</w:t>
      </w:r>
      <w:r w:rsidR="00036C5E">
        <w:t xml:space="preserve"> By the end of the lesson</w:t>
      </w:r>
      <w:r w:rsidR="00A73F78">
        <w:t>, given</w:t>
      </w:r>
      <w:r w:rsidR="00036C5E">
        <w:t xml:space="preserve"> chart</w:t>
      </w:r>
      <w:r w:rsidR="00A73F78">
        <w:t>s of Scientific names</w:t>
      </w:r>
      <w:r w:rsidR="00036C5E">
        <w:t>, the learners should be able to:</w:t>
      </w:r>
    </w:p>
    <w:p w:rsidR="003D597C" w:rsidRDefault="003D597C" w:rsidP="003D597C">
      <w:pPr>
        <w:spacing w:after="0"/>
      </w:pPr>
    </w:p>
    <w:p w:rsidR="003D597C" w:rsidRPr="00F4059B" w:rsidRDefault="003D597C" w:rsidP="003D597C">
      <w:pPr>
        <w:pStyle w:val="ListParagraph"/>
        <w:numPr>
          <w:ilvl w:val="0"/>
          <w:numId w:val="1"/>
        </w:numPr>
        <w:spacing w:after="0"/>
        <w:rPr>
          <w:b/>
        </w:rPr>
      </w:pPr>
      <w:r w:rsidRPr="00F4059B">
        <w:rPr>
          <w:b/>
        </w:rPr>
        <w:t>Cognitive Domain (Minds-on):</w:t>
      </w:r>
    </w:p>
    <w:p w:rsidR="00036C5E" w:rsidRDefault="00A73F78" w:rsidP="00036C5E">
      <w:pPr>
        <w:pStyle w:val="ListParagraph"/>
        <w:numPr>
          <w:ilvl w:val="0"/>
          <w:numId w:val="2"/>
        </w:numPr>
        <w:spacing w:after="0"/>
      </w:pPr>
      <w:r>
        <w:t>Define correctly the term Binomial nomenclature</w:t>
      </w:r>
    </w:p>
    <w:p w:rsidR="00036C5E" w:rsidRDefault="00A73F78" w:rsidP="00036C5E">
      <w:pPr>
        <w:pStyle w:val="ListParagraph"/>
        <w:numPr>
          <w:ilvl w:val="0"/>
          <w:numId w:val="2"/>
        </w:numPr>
        <w:spacing w:after="0"/>
      </w:pPr>
      <w:r>
        <w:t>Enumerate the factors that led to the introduction of Scientific naming system</w:t>
      </w:r>
    </w:p>
    <w:p w:rsidR="00036C5E" w:rsidRDefault="00A73F78" w:rsidP="00036C5E">
      <w:pPr>
        <w:pStyle w:val="ListParagraph"/>
        <w:numPr>
          <w:ilvl w:val="0"/>
          <w:numId w:val="2"/>
        </w:numPr>
        <w:spacing w:after="0"/>
      </w:pPr>
      <w:r>
        <w:t>Mention correctly at least 10 scientific names of both plants and animals</w:t>
      </w:r>
    </w:p>
    <w:p w:rsidR="00036C5E" w:rsidRDefault="00036C5E" w:rsidP="00036C5E">
      <w:pPr>
        <w:pStyle w:val="ListParagraph"/>
        <w:spacing w:after="0"/>
        <w:ind w:left="1440"/>
      </w:pPr>
    </w:p>
    <w:p w:rsidR="003D597C" w:rsidRPr="00F4059B" w:rsidRDefault="003D597C" w:rsidP="003D597C">
      <w:pPr>
        <w:pStyle w:val="ListParagraph"/>
        <w:numPr>
          <w:ilvl w:val="0"/>
          <w:numId w:val="1"/>
        </w:numPr>
        <w:spacing w:after="0"/>
        <w:rPr>
          <w:b/>
        </w:rPr>
      </w:pPr>
      <w:r w:rsidRPr="00F4059B">
        <w:rPr>
          <w:b/>
        </w:rPr>
        <w:t>Affective Domain (Hearts-on):</w:t>
      </w:r>
    </w:p>
    <w:p w:rsidR="00036C5E" w:rsidRDefault="00036C5E" w:rsidP="00036C5E">
      <w:pPr>
        <w:pStyle w:val="ListParagraph"/>
        <w:numPr>
          <w:ilvl w:val="0"/>
          <w:numId w:val="3"/>
        </w:numPr>
        <w:spacing w:after="0"/>
      </w:pPr>
      <w:r>
        <w:t xml:space="preserve">Show willingness in the lesson by </w:t>
      </w:r>
      <w:r w:rsidR="00A73F78">
        <w:t>memorizing the scientific names of most plants and animals</w:t>
      </w:r>
    </w:p>
    <w:p w:rsidR="000559D9" w:rsidRDefault="000559D9" w:rsidP="00036C5E">
      <w:pPr>
        <w:pStyle w:val="ListParagraph"/>
        <w:numPr>
          <w:ilvl w:val="0"/>
          <w:numId w:val="3"/>
        </w:numPr>
        <w:spacing w:after="0"/>
      </w:pPr>
      <w:r>
        <w:t>Appreciate the lesson by answering the teacher’s questions with keen interest.</w:t>
      </w:r>
    </w:p>
    <w:p w:rsidR="000559D9" w:rsidRDefault="000559D9" w:rsidP="000559D9">
      <w:pPr>
        <w:pStyle w:val="ListParagraph"/>
        <w:spacing w:after="0"/>
        <w:ind w:left="1440"/>
      </w:pPr>
    </w:p>
    <w:p w:rsidR="000559D9" w:rsidRPr="00BF22AF" w:rsidRDefault="003D597C" w:rsidP="00BF22AF">
      <w:pPr>
        <w:pStyle w:val="ListParagraph"/>
        <w:numPr>
          <w:ilvl w:val="0"/>
          <w:numId w:val="1"/>
        </w:numPr>
        <w:spacing w:after="0"/>
        <w:rPr>
          <w:b/>
        </w:rPr>
      </w:pPr>
      <w:r w:rsidRPr="00F4059B">
        <w:rPr>
          <w:b/>
        </w:rPr>
        <w:t>Psychomotor domain (Hands-on)</w:t>
      </w:r>
    </w:p>
    <w:p w:rsidR="000559D9" w:rsidRDefault="00A73F78" w:rsidP="000559D9">
      <w:pPr>
        <w:pStyle w:val="ListParagraph"/>
        <w:numPr>
          <w:ilvl w:val="0"/>
          <w:numId w:val="4"/>
        </w:numPr>
        <w:spacing w:after="0"/>
      </w:pPr>
      <w:r>
        <w:t xml:space="preserve">Write correctly the scientific names of </w:t>
      </w:r>
      <w:r w:rsidR="00BF22AF">
        <w:t>common pants and animals without mistakes</w:t>
      </w:r>
    </w:p>
    <w:p w:rsidR="000559D9" w:rsidRDefault="000559D9" w:rsidP="000559D9">
      <w:pPr>
        <w:pStyle w:val="ListParagraph"/>
        <w:spacing w:after="0"/>
        <w:ind w:left="1440"/>
      </w:pPr>
    </w:p>
    <w:p w:rsidR="003D597C" w:rsidRDefault="003D597C" w:rsidP="003D597C">
      <w:pPr>
        <w:pStyle w:val="ListParagraph"/>
        <w:numPr>
          <w:ilvl w:val="0"/>
          <w:numId w:val="1"/>
        </w:numPr>
        <w:spacing w:after="0"/>
      </w:pPr>
      <w:r w:rsidRPr="00F4059B">
        <w:rPr>
          <w:b/>
        </w:rPr>
        <w:t>Interpersonal domain</w:t>
      </w:r>
      <w:r w:rsidR="00F4059B">
        <w:rPr>
          <w:b/>
        </w:rPr>
        <w:t>:</w:t>
      </w:r>
      <w:bookmarkStart w:id="0" w:name="_GoBack"/>
      <w:bookmarkEnd w:id="0"/>
      <w:r>
        <w:t xml:space="preserve"> (Learners’ ability to interact with others and share knowledge):</w:t>
      </w:r>
    </w:p>
    <w:p w:rsidR="000559D9" w:rsidRDefault="000559D9" w:rsidP="000559D9">
      <w:pPr>
        <w:pStyle w:val="ListParagraph"/>
        <w:numPr>
          <w:ilvl w:val="0"/>
          <w:numId w:val="5"/>
        </w:numPr>
        <w:spacing w:after="0"/>
      </w:pPr>
      <w:r>
        <w:t>Discuss elaborately in groups and share knowledge and experiences acquired.</w:t>
      </w:r>
    </w:p>
    <w:p w:rsidR="003D597C" w:rsidRDefault="003D597C" w:rsidP="003D597C">
      <w:pPr>
        <w:spacing w:after="0"/>
      </w:pPr>
    </w:p>
    <w:p w:rsidR="003D597C" w:rsidRDefault="003D597C" w:rsidP="003D597C">
      <w:pPr>
        <w:spacing w:after="0"/>
      </w:pPr>
      <w:r w:rsidRPr="000559D9">
        <w:rPr>
          <w:b/>
        </w:rPr>
        <w:t>ENTRY/ENTERING BEHAVIOUR:</w:t>
      </w:r>
      <w:r w:rsidR="00E77953">
        <w:rPr>
          <w:b/>
        </w:rPr>
        <w:t xml:space="preserve"> </w:t>
      </w:r>
      <w:r w:rsidR="000559D9">
        <w:t>Learners are fam</w:t>
      </w:r>
      <w:r w:rsidR="00E77953">
        <w:t>iliar with the common names of some plants and animals found around their environment</w:t>
      </w:r>
      <w:r w:rsidR="000559D9">
        <w:t>.</w:t>
      </w:r>
    </w:p>
    <w:p w:rsidR="003D597C" w:rsidRDefault="003D597C" w:rsidP="003D597C">
      <w:pPr>
        <w:spacing w:after="0"/>
      </w:pPr>
      <w:r w:rsidRPr="000559D9">
        <w:rPr>
          <w:b/>
        </w:rPr>
        <w:t>INSTRUCTIONAL MATERIALS:</w:t>
      </w:r>
      <w:r w:rsidR="000559D9">
        <w:t xml:space="preserve"> L</w:t>
      </w:r>
      <w:r w:rsidR="00E77953">
        <w:t>aptop/desktop, projector</w:t>
      </w:r>
      <w:r w:rsidR="000559D9">
        <w:t>, printed images, charts, marker,</w:t>
      </w:r>
      <w:r w:rsidR="00E77953">
        <w:t xml:space="preserve"> and</w:t>
      </w:r>
      <w:r w:rsidR="000559D9">
        <w:t xml:space="preserve"> whitebo</w:t>
      </w:r>
      <w:r w:rsidR="00E77953">
        <w:t>ard</w:t>
      </w:r>
      <w:r w:rsidR="000559D9">
        <w:t>.</w:t>
      </w:r>
    </w:p>
    <w:p w:rsidR="001E174B" w:rsidRDefault="001E174B" w:rsidP="003D597C">
      <w:pPr>
        <w:spacing w:after="0"/>
      </w:pPr>
      <w:r w:rsidRPr="001E174B">
        <w:rPr>
          <w:b/>
        </w:rPr>
        <w:t>K</w:t>
      </w:r>
      <w:r>
        <w:rPr>
          <w:b/>
        </w:rPr>
        <w:t>EYWORDS</w:t>
      </w:r>
      <w:r>
        <w:t>: Binomial nomenclature and scientific names</w:t>
      </w:r>
    </w:p>
    <w:p w:rsidR="003D597C" w:rsidRDefault="003D597C" w:rsidP="003D597C">
      <w:pPr>
        <w:spacing w:after="0"/>
      </w:pPr>
      <w:r w:rsidRPr="000559D9">
        <w:rPr>
          <w:b/>
        </w:rPr>
        <w:t>INSTRUCTIONAL PROCEDURE:</w:t>
      </w:r>
      <w:r w:rsidR="000559D9">
        <w:t xml:space="preserve"> Check table below.</w:t>
      </w:r>
    </w:p>
    <w:p w:rsidR="000559D9" w:rsidRDefault="000559D9" w:rsidP="003D597C">
      <w:pPr>
        <w:spacing w:after="0"/>
        <w:rPr>
          <w:b/>
        </w:rPr>
      </w:pPr>
    </w:p>
    <w:p w:rsidR="003D597C" w:rsidRPr="000559D9" w:rsidRDefault="003D597C" w:rsidP="003D597C">
      <w:pPr>
        <w:spacing w:after="0"/>
        <w:rPr>
          <w:b/>
        </w:rPr>
      </w:pPr>
      <w:r w:rsidRPr="000559D9">
        <w:rPr>
          <w:b/>
        </w:rPr>
        <w:t>TABLE: INSTRUCTIONAL PROCEDURE</w:t>
      </w:r>
    </w:p>
    <w:tbl>
      <w:tblPr>
        <w:tblStyle w:val="TableGrid"/>
        <w:tblW w:w="0" w:type="auto"/>
        <w:tblLook w:val="04A0"/>
      </w:tblPr>
      <w:tblGrid>
        <w:gridCol w:w="879"/>
        <w:gridCol w:w="1924"/>
        <w:gridCol w:w="1346"/>
        <w:gridCol w:w="1341"/>
        <w:gridCol w:w="1334"/>
        <w:gridCol w:w="1342"/>
        <w:gridCol w:w="1345"/>
        <w:gridCol w:w="1505"/>
      </w:tblGrid>
      <w:tr w:rsidR="00446138" w:rsidRPr="00446138" w:rsidTr="00160EF2">
        <w:tc>
          <w:tcPr>
            <w:tcW w:w="879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Duration</w:t>
            </w:r>
          </w:p>
        </w:tc>
        <w:tc>
          <w:tcPr>
            <w:tcW w:w="1924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Content Development</w:t>
            </w:r>
          </w:p>
        </w:tc>
        <w:tc>
          <w:tcPr>
            <w:tcW w:w="1346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Teaching Strategies</w:t>
            </w:r>
          </w:p>
        </w:tc>
        <w:tc>
          <w:tcPr>
            <w:tcW w:w="1341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Instructional Strategies</w:t>
            </w:r>
          </w:p>
        </w:tc>
        <w:tc>
          <w:tcPr>
            <w:tcW w:w="1334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Specific Instructional Materials in Use</w:t>
            </w:r>
          </w:p>
        </w:tc>
        <w:tc>
          <w:tcPr>
            <w:tcW w:w="1342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Teacher’s Performance Activities</w:t>
            </w:r>
          </w:p>
        </w:tc>
        <w:tc>
          <w:tcPr>
            <w:tcW w:w="1345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Students’ Performance Activity</w:t>
            </w:r>
          </w:p>
        </w:tc>
        <w:tc>
          <w:tcPr>
            <w:tcW w:w="1505" w:type="dxa"/>
          </w:tcPr>
          <w:p w:rsidR="003D597C" w:rsidRPr="00446138" w:rsidRDefault="003D597C" w:rsidP="003D597C">
            <w:pPr>
              <w:rPr>
                <w:b/>
                <w:sz w:val="18"/>
              </w:rPr>
            </w:pPr>
            <w:r w:rsidRPr="00446138">
              <w:rPr>
                <w:b/>
                <w:sz w:val="18"/>
              </w:rPr>
              <w:t>Learning Point</w:t>
            </w:r>
          </w:p>
        </w:tc>
      </w:tr>
      <w:tr w:rsidR="00446138" w:rsidRPr="00446138" w:rsidTr="00160EF2">
        <w:tc>
          <w:tcPr>
            <w:tcW w:w="879" w:type="dxa"/>
          </w:tcPr>
          <w:p w:rsidR="003D597C" w:rsidRPr="00446138" w:rsidRDefault="00446138" w:rsidP="003D597C">
            <w:pPr>
              <w:rPr>
                <w:sz w:val="18"/>
              </w:rPr>
            </w:pPr>
            <w:r w:rsidRPr="00446138">
              <w:rPr>
                <w:sz w:val="18"/>
              </w:rPr>
              <w:t>5 mins</w:t>
            </w:r>
          </w:p>
        </w:tc>
        <w:tc>
          <w:tcPr>
            <w:tcW w:w="1924" w:type="dxa"/>
          </w:tcPr>
          <w:p w:rsidR="003D597C" w:rsidRPr="00446138" w:rsidRDefault="00446138" w:rsidP="003D597C">
            <w:pPr>
              <w:rPr>
                <w:sz w:val="18"/>
              </w:rPr>
            </w:pPr>
            <w:r w:rsidRPr="00446138">
              <w:rPr>
                <w:sz w:val="18"/>
              </w:rPr>
              <w:t>Asking Provocative questions</w:t>
            </w:r>
          </w:p>
        </w:tc>
        <w:tc>
          <w:tcPr>
            <w:tcW w:w="1346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Set Induction</w:t>
            </w:r>
          </w:p>
        </w:tc>
        <w:tc>
          <w:tcPr>
            <w:tcW w:w="1341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Brainstorming</w:t>
            </w:r>
          </w:p>
        </w:tc>
        <w:tc>
          <w:tcPr>
            <w:tcW w:w="1334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Marker, Whiteboard</w:t>
            </w:r>
          </w:p>
        </w:tc>
        <w:tc>
          <w:tcPr>
            <w:tcW w:w="1342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The teacher divides the learners into groups of three members each to brainstorm and identify </w:t>
            </w:r>
            <w:r w:rsidR="00E77953">
              <w:rPr>
                <w:sz w:val="18"/>
              </w:rPr>
              <w:t xml:space="preserve">names of some plants and animals in </w:t>
            </w:r>
            <w:r w:rsidR="00E77953">
              <w:rPr>
                <w:sz w:val="18"/>
              </w:rPr>
              <w:lastRenderedPageBreak/>
              <w:t>Igbo, English and other native Languages.</w:t>
            </w:r>
          </w:p>
        </w:tc>
        <w:tc>
          <w:tcPr>
            <w:tcW w:w="1345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Learners answer the probing questions that the teacher has given them after brainstorming.</w:t>
            </w:r>
          </w:p>
        </w:tc>
        <w:tc>
          <w:tcPr>
            <w:tcW w:w="1505" w:type="dxa"/>
          </w:tcPr>
          <w:p w:rsidR="003D597C" w:rsidRPr="00446138" w:rsidRDefault="008A633B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Learners have listed the different </w:t>
            </w:r>
            <w:r w:rsidR="00E77953">
              <w:rPr>
                <w:sz w:val="18"/>
              </w:rPr>
              <w:t>common names of plants and animals found around them.</w:t>
            </w:r>
          </w:p>
        </w:tc>
      </w:tr>
      <w:tr w:rsidR="00446138" w:rsidRPr="00446138" w:rsidTr="00160EF2">
        <w:tc>
          <w:tcPr>
            <w:tcW w:w="879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14mins</w:t>
            </w:r>
          </w:p>
        </w:tc>
        <w:tc>
          <w:tcPr>
            <w:tcW w:w="1924" w:type="dxa"/>
          </w:tcPr>
          <w:p w:rsidR="003D597C" w:rsidRDefault="00C672D7" w:rsidP="003D597C">
            <w:pPr>
              <w:rPr>
                <w:sz w:val="18"/>
              </w:rPr>
            </w:pPr>
            <w:r>
              <w:rPr>
                <w:sz w:val="18"/>
              </w:rPr>
              <w:t>-</w:t>
            </w:r>
            <w:r w:rsidR="00446138">
              <w:rPr>
                <w:sz w:val="18"/>
              </w:rPr>
              <w:t>Definition of</w:t>
            </w:r>
            <w:r>
              <w:rPr>
                <w:sz w:val="18"/>
              </w:rPr>
              <w:t xml:space="preserve"> Binomial nomenclature</w:t>
            </w:r>
          </w:p>
          <w:p w:rsidR="00C672D7" w:rsidRDefault="00C672D7" w:rsidP="003D597C">
            <w:pPr>
              <w:rPr>
                <w:sz w:val="18"/>
              </w:rPr>
            </w:pPr>
          </w:p>
          <w:p w:rsidR="00C672D7" w:rsidRPr="00446138" w:rsidRDefault="00C672D7" w:rsidP="003D597C">
            <w:pPr>
              <w:rPr>
                <w:sz w:val="18"/>
              </w:rPr>
            </w:pPr>
            <w:r>
              <w:rPr>
                <w:sz w:val="18"/>
              </w:rPr>
              <w:t>-The need for scientific naming</w:t>
            </w:r>
          </w:p>
        </w:tc>
        <w:tc>
          <w:tcPr>
            <w:tcW w:w="1346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>Use of examples and illustrations, planned repetition, stimulus variation, questioning and reinforcement.</w:t>
            </w:r>
          </w:p>
        </w:tc>
        <w:tc>
          <w:tcPr>
            <w:tcW w:w="1341" w:type="dxa"/>
          </w:tcPr>
          <w:p w:rsidR="003D597C" w:rsidRPr="00446138" w:rsidRDefault="00C672D7" w:rsidP="00C672D7">
            <w:pPr>
              <w:rPr>
                <w:sz w:val="18"/>
              </w:rPr>
            </w:pPr>
            <w:r>
              <w:rPr>
                <w:sz w:val="18"/>
              </w:rPr>
              <w:t>Story-telling</w:t>
            </w:r>
          </w:p>
        </w:tc>
        <w:tc>
          <w:tcPr>
            <w:tcW w:w="1334" w:type="dxa"/>
          </w:tcPr>
          <w:p w:rsidR="003D597C" w:rsidRPr="00446138" w:rsidRDefault="00C672D7" w:rsidP="003D597C">
            <w:pPr>
              <w:rPr>
                <w:sz w:val="18"/>
              </w:rPr>
            </w:pPr>
            <w:r>
              <w:rPr>
                <w:sz w:val="18"/>
              </w:rPr>
              <w:t>Chart showing common names of some organisms in various languages.</w:t>
            </w:r>
          </w:p>
        </w:tc>
        <w:tc>
          <w:tcPr>
            <w:tcW w:w="1342" w:type="dxa"/>
          </w:tcPr>
          <w:p w:rsidR="003D597C" w:rsidRPr="00446138" w:rsidRDefault="00446138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The teacher uses a slide to show an infographic of the </w:t>
            </w:r>
            <w:r w:rsidR="00160EF2">
              <w:rPr>
                <w:sz w:val="18"/>
              </w:rPr>
              <w:t>common names of some organisms sitting the disadvantages of using common names as they can be misleading</w:t>
            </w:r>
            <w:r w:rsidR="00036C5E">
              <w:rPr>
                <w:sz w:val="18"/>
              </w:rPr>
              <w:t xml:space="preserve">. </w:t>
            </w:r>
          </w:p>
        </w:tc>
        <w:tc>
          <w:tcPr>
            <w:tcW w:w="1345" w:type="dxa"/>
          </w:tcPr>
          <w:p w:rsidR="003D597C" w:rsidRPr="00446138" w:rsidRDefault="00036C5E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The learners identify the </w:t>
            </w:r>
            <w:r w:rsidR="00160EF2">
              <w:rPr>
                <w:sz w:val="18"/>
              </w:rPr>
              <w:t>need to adopt central naming system as common names are often misleading.</w:t>
            </w:r>
          </w:p>
        </w:tc>
        <w:tc>
          <w:tcPr>
            <w:tcW w:w="1505" w:type="dxa"/>
          </w:tcPr>
          <w:p w:rsidR="003D597C" w:rsidRPr="00446138" w:rsidRDefault="008A633B" w:rsidP="003D597C">
            <w:pPr>
              <w:rPr>
                <w:sz w:val="18"/>
              </w:rPr>
            </w:pPr>
            <w:r>
              <w:rPr>
                <w:sz w:val="18"/>
              </w:rPr>
              <w:t>The learners have learnt the definition of</w:t>
            </w:r>
            <w:r w:rsidR="00160EF2">
              <w:rPr>
                <w:sz w:val="18"/>
              </w:rPr>
              <w:t xml:space="preserve"> Binomial nomenclature and the need for Scientific names to substitute common names in science.</w:t>
            </w:r>
          </w:p>
        </w:tc>
      </w:tr>
      <w:tr w:rsidR="00160EF2" w:rsidRPr="00446138" w:rsidTr="00160EF2">
        <w:trPr>
          <w:trHeight w:val="818"/>
        </w:trPr>
        <w:tc>
          <w:tcPr>
            <w:tcW w:w="879" w:type="dxa"/>
          </w:tcPr>
          <w:p w:rsidR="00160EF2" w:rsidRDefault="00160EF2" w:rsidP="003D597C">
            <w:pPr>
              <w:rPr>
                <w:sz w:val="18"/>
              </w:rPr>
            </w:pPr>
            <w:r>
              <w:rPr>
                <w:sz w:val="18"/>
              </w:rPr>
              <w:t>14mins</w:t>
            </w:r>
          </w:p>
        </w:tc>
        <w:tc>
          <w:tcPr>
            <w:tcW w:w="1924" w:type="dxa"/>
          </w:tcPr>
          <w:p w:rsidR="00160EF2" w:rsidRDefault="00160EF2" w:rsidP="003D597C">
            <w:pPr>
              <w:rPr>
                <w:sz w:val="18"/>
              </w:rPr>
            </w:pPr>
            <w:r>
              <w:rPr>
                <w:sz w:val="18"/>
              </w:rPr>
              <w:t>Botanical and Zoological names of common plants and animals.</w:t>
            </w:r>
          </w:p>
        </w:tc>
        <w:tc>
          <w:tcPr>
            <w:tcW w:w="1346" w:type="dxa"/>
          </w:tcPr>
          <w:p w:rsidR="00160EF2" w:rsidRPr="00446138" w:rsidRDefault="00160EF2" w:rsidP="003D597C">
            <w:pPr>
              <w:rPr>
                <w:sz w:val="18"/>
              </w:rPr>
            </w:pPr>
            <w:r>
              <w:rPr>
                <w:sz w:val="18"/>
              </w:rPr>
              <w:t>Use of examples, planned repetition and illustrations</w:t>
            </w:r>
          </w:p>
        </w:tc>
        <w:tc>
          <w:tcPr>
            <w:tcW w:w="1341" w:type="dxa"/>
          </w:tcPr>
          <w:p w:rsidR="00160EF2" w:rsidRPr="00446138" w:rsidRDefault="00160EF2" w:rsidP="003D597C">
            <w:pPr>
              <w:rPr>
                <w:sz w:val="18"/>
              </w:rPr>
            </w:pPr>
            <w:r>
              <w:rPr>
                <w:sz w:val="18"/>
              </w:rPr>
              <w:t>Role-play.</w:t>
            </w:r>
          </w:p>
        </w:tc>
        <w:tc>
          <w:tcPr>
            <w:tcW w:w="1334" w:type="dxa"/>
          </w:tcPr>
          <w:p w:rsidR="00160EF2" w:rsidRPr="00446138" w:rsidRDefault="00160EF2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Charts showing Scientific names of common plants and animals </w:t>
            </w:r>
          </w:p>
        </w:tc>
        <w:tc>
          <w:tcPr>
            <w:tcW w:w="1342" w:type="dxa"/>
          </w:tcPr>
          <w:p w:rsidR="00160EF2" w:rsidRPr="00446138" w:rsidRDefault="00160EF2" w:rsidP="003D597C">
            <w:pPr>
              <w:rPr>
                <w:sz w:val="18"/>
              </w:rPr>
            </w:pPr>
            <w:r>
              <w:rPr>
                <w:sz w:val="18"/>
              </w:rPr>
              <w:t>The teacher lists the common names of some plants and animals alongside their corresponding scientific names</w:t>
            </w:r>
          </w:p>
        </w:tc>
        <w:tc>
          <w:tcPr>
            <w:tcW w:w="1345" w:type="dxa"/>
          </w:tcPr>
          <w:p w:rsidR="00160EF2" w:rsidRPr="00446138" w:rsidRDefault="00160EF2" w:rsidP="003D597C">
            <w:pPr>
              <w:rPr>
                <w:sz w:val="18"/>
              </w:rPr>
            </w:pPr>
            <w:r>
              <w:rPr>
                <w:sz w:val="18"/>
              </w:rPr>
              <w:t xml:space="preserve">The learners listen </w:t>
            </w:r>
            <w:r w:rsidR="00F26ED7">
              <w:rPr>
                <w:sz w:val="18"/>
              </w:rPr>
              <w:t xml:space="preserve">attentively </w:t>
            </w:r>
            <w:r>
              <w:rPr>
                <w:sz w:val="18"/>
              </w:rPr>
              <w:t>to the teacher’s explanations and memorizes the scientific names.</w:t>
            </w:r>
          </w:p>
        </w:tc>
        <w:tc>
          <w:tcPr>
            <w:tcW w:w="1505" w:type="dxa"/>
          </w:tcPr>
          <w:p w:rsidR="00160EF2" w:rsidRPr="00446138" w:rsidRDefault="00F26ED7" w:rsidP="003D597C">
            <w:pPr>
              <w:rPr>
                <w:sz w:val="18"/>
              </w:rPr>
            </w:pPr>
            <w:r>
              <w:rPr>
                <w:sz w:val="18"/>
              </w:rPr>
              <w:t>The students have learnt the scientific names of most plants and animals</w:t>
            </w:r>
          </w:p>
        </w:tc>
      </w:tr>
      <w:tr w:rsidR="00160EF2" w:rsidRPr="00446138" w:rsidTr="00160EF2">
        <w:tc>
          <w:tcPr>
            <w:tcW w:w="879" w:type="dxa"/>
          </w:tcPr>
          <w:p w:rsidR="00160EF2" w:rsidRDefault="00160EF2" w:rsidP="003D597C">
            <w:pPr>
              <w:rPr>
                <w:sz w:val="18"/>
              </w:rPr>
            </w:pPr>
          </w:p>
        </w:tc>
        <w:tc>
          <w:tcPr>
            <w:tcW w:w="1924" w:type="dxa"/>
          </w:tcPr>
          <w:p w:rsidR="00160EF2" w:rsidRDefault="00160EF2" w:rsidP="003D597C">
            <w:pPr>
              <w:rPr>
                <w:sz w:val="18"/>
              </w:rPr>
            </w:pPr>
          </w:p>
        </w:tc>
        <w:tc>
          <w:tcPr>
            <w:tcW w:w="1346" w:type="dxa"/>
          </w:tcPr>
          <w:p w:rsidR="00160EF2" w:rsidRPr="00446138" w:rsidRDefault="00160EF2" w:rsidP="003D597C">
            <w:pPr>
              <w:rPr>
                <w:sz w:val="18"/>
              </w:rPr>
            </w:pPr>
          </w:p>
        </w:tc>
        <w:tc>
          <w:tcPr>
            <w:tcW w:w="1341" w:type="dxa"/>
          </w:tcPr>
          <w:p w:rsidR="00160EF2" w:rsidRPr="00446138" w:rsidRDefault="00160EF2" w:rsidP="003D597C">
            <w:pPr>
              <w:rPr>
                <w:sz w:val="18"/>
              </w:rPr>
            </w:pPr>
          </w:p>
        </w:tc>
        <w:tc>
          <w:tcPr>
            <w:tcW w:w="1334" w:type="dxa"/>
          </w:tcPr>
          <w:p w:rsidR="00160EF2" w:rsidRPr="00446138" w:rsidRDefault="00160EF2" w:rsidP="003D597C">
            <w:pPr>
              <w:rPr>
                <w:sz w:val="18"/>
              </w:rPr>
            </w:pPr>
          </w:p>
        </w:tc>
        <w:tc>
          <w:tcPr>
            <w:tcW w:w="1342" w:type="dxa"/>
          </w:tcPr>
          <w:p w:rsidR="00160EF2" w:rsidRPr="00446138" w:rsidRDefault="00160EF2" w:rsidP="003D597C">
            <w:pPr>
              <w:rPr>
                <w:sz w:val="18"/>
              </w:rPr>
            </w:pPr>
          </w:p>
        </w:tc>
        <w:tc>
          <w:tcPr>
            <w:tcW w:w="1345" w:type="dxa"/>
          </w:tcPr>
          <w:p w:rsidR="00160EF2" w:rsidRPr="00446138" w:rsidRDefault="00160EF2" w:rsidP="003D597C">
            <w:pPr>
              <w:rPr>
                <w:sz w:val="18"/>
              </w:rPr>
            </w:pPr>
          </w:p>
        </w:tc>
        <w:tc>
          <w:tcPr>
            <w:tcW w:w="1505" w:type="dxa"/>
          </w:tcPr>
          <w:p w:rsidR="00160EF2" w:rsidRPr="00446138" w:rsidRDefault="00160EF2" w:rsidP="003D597C">
            <w:pPr>
              <w:rPr>
                <w:sz w:val="18"/>
              </w:rPr>
            </w:pPr>
          </w:p>
        </w:tc>
      </w:tr>
    </w:tbl>
    <w:p w:rsidR="003D597C" w:rsidRDefault="003D597C" w:rsidP="003D597C">
      <w:pPr>
        <w:spacing w:after="0"/>
      </w:pPr>
    </w:p>
    <w:p w:rsidR="003D597C" w:rsidRDefault="000559D9" w:rsidP="003D597C">
      <w:pPr>
        <w:spacing w:after="0"/>
      </w:pPr>
      <w:r>
        <w:rPr>
          <w:b/>
        </w:rPr>
        <w:t>EVALUATION:</w:t>
      </w:r>
      <w:r>
        <w:t xml:space="preserve"> The teacher evaluates the lesson using the following questions</w:t>
      </w:r>
    </w:p>
    <w:p w:rsidR="00F26ED7" w:rsidRDefault="00F26ED7" w:rsidP="00F26ED7">
      <w:pPr>
        <w:pStyle w:val="ListParagraph"/>
        <w:numPr>
          <w:ilvl w:val="0"/>
          <w:numId w:val="7"/>
        </w:numPr>
        <w:spacing w:after="0"/>
      </w:pPr>
      <w:r>
        <w:t>Define the term Binomial nomenclature</w:t>
      </w:r>
    </w:p>
    <w:p w:rsidR="00F26ED7" w:rsidRDefault="00F26ED7" w:rsidP="00F26ED7">
      <w:pPr>
        <w:pStyle w:val="ListParagraph"/>
        <w:numPr>
          <w:ilvl w:val="0"/>
          <w:numId w:val="7"/>
        </w:numPr>
        <w:spacing w:after="0"/>
      </w:pPr>
      <w:r>
        <w:t>Enumerate two factors that led to the introduction of Scientific naming system</w:t>
      </w:r>
    </w:p>
    <w:p w:rsidR="00F26ED7" w:rsidRDefault="00F26ED7" w:rsidP="00022AAD">
      <w:pPr>
        <w:pStyle w:val="ListParagraph"/>
        <w:numPr>
          <w:ilvl w:val="0"/>
          <w:numId w:val="7"/>
        </w:numPr>
        <w:spacing w:after="0"/>
      </w:pPr>
      <w:r>
        <w:t>Mention correctly at least 10 scientific names each of both plants and animals</w:t>
      </w:r>
    </w:p>
    <w:p w:rsidR="00022AAD" w:rsidRDefault="00022AAD" w:rsidP="00022AAD">
      <w:pPr>
        <w:pStyle w:val="ListParagraph"/>
        <w:spacing w:after="0"/>
        <w:ind w:left="1440"/>
      </w:pPr>
    </w:p>
    <w:p w:rsidR="000559D9" w:rsidRDefault="000559D9" w:rsidP="000559D9">
      <w:pPr>
        <w:spacing w:after="0"/>
      </w:pPr>
      <w:r>
        <w:rPr>
          <w:b/>
        </w:rPr>
        <w:t xml:space="preserve">CLOSURE: </w:t>
      </w:r>
      <w:r>
        <w:t xml:space="preserve">The teacher summarizes the lesson by guiding the learners in going </w:t>
      </w:r>
      <w:r w:rsidR="007B7F2F">
        <w:t>through the main points of t</w:t>
      </w:r>
      <w:r w:rsidR="00F26ED7">
        <w:t>he lesson, discussing the challenges encountered using common names and the scientific names of some plants and animals</w:t>
      </w:r>
      <w:r w:rsidR="007B7F2F">
        <w:t>. The teacher gives the learners some time to reflect on what they have learnt, ask questions and as well take corrections.</w:t>
      </w:r>
    </w:p>
    <w:p w:rsidR="007B7F2F" w:rsidRDefault="007B7F2F" w:rsidP="000559D9">
      <w:pPr>
        <w:spacing w:after="0"/>
      </w:pPr>
    </w:p>
    <w:p w:rsidR="007B7F2F" w:rsidRPr="00F26ED7" w:rsidRDefault="007B7F2F" w:rsidP="000559D9">
      <w:pPr>
        <w:spacing w:after="0"/>
      </w:pPr>
      <w:r>
        <w:rPr>
          <w:b/>
        </w:rPr>
        <w:t xml:space="preserve">ASSIGNMENT (HOMEWORK): </w:t>
      </w:r>
      <w:r w:rsidR="00F26ED7">
        <w:t>Make research and mention five scientific names of any plant and animal of your choice</w:t>
      </w:r>
    </w:p>
    <w:p w:rsidR="003D597C" w:rsidRDefault="003D597C" w:rsidP="003D597C">
      <w:pPr>
        <w:spacing w:after="0"/>
      </w:pPr>
    </w:p>
    <w:p w:rsidR="003D597C" w:rsidRDefault="003D597C" w:rsidP="003D597C">
      <w:pPr>
        <w:spacing w:after="0"/>
      </w:pPr>
    </w:p>
    <w:p w:rsidR="003D597C" w:rsidRDefault="00F26ED7" w:rsidP="003D597C">
      <w:pPr>
        <w:spacing w:after="0"/>
      </w:pPr>
      <w:r>
        <w:rPr>
          <w:b/>
        </w:rPr>
        <w:t>Actions to carry forward</w:t>
      </w:r>
      <w:r w:rsidR="007B7F2F">
        <w:rPr>
          <w:b/>
        </w:rPr>
        <w:t xml:space="preserve">: </w:t>
      </w:r>
      <w:r>
        <w:t>The students having learnt scientific naming system should investigate t</w:t>
      </w:r>
      <w:r w:rsidR="000E65B1">
        <w:t>he relationship among organisms within same genus.</w:t>
      </w:r>
    </w:p>
    <w:p w:rsidR="00B95AC3" w:rsidRDefault="00B95AC3" w:rsidP="003D597C">
      <w:pPr>
        <w:spacing w:after="0"/>
      </w:pPr>
    </w:p>
    <w:p w:rsidR="00B95AC3" w:rsidRDefault="00B95AC3" w:rsidP="003D597C">
      <w:pPr>
        <w:spacing w:after="0"/>
      </w:pPr>
    </w:p>
    <w:p w:rsidR="00B95AC3" w:rsidRDefault="00B95AC3" w:rsidP="00301872">
      <w:pPr>
        <w:spacing w:after="0"/>
        <w:jc w:val="center"/>
        <w:rPr>
          <w:b/>
        </w:rPr>
      </w:pPr>
      <w:r w:rsidRPr="00301872">
        <w:rPr>
          <w:b/>
        </w:rPr>
        <w:t>Binomial nomenclature</w:t>
      </w:r>
    </w:p>
    <w:p w:rsidR="00301872" w:rsidRDefault="00301872" w:rsidP="00301872">
      <w:pPr>
        <w:spacing w:after="0"/>
      </w:pPr>
      <w:r>
        <w:rPr>
          <w:b/>
        </w:rPr>
        <w:t xml:space="preserve">Carl Linnaeus </w:t>
      </w:r>
      <w:r>
        <w:t>designed a special naming system called the binomial nomenclature to name all organisms. All organisms are therefore given two words in their names.</w:t>
      </w:r>
    </w:p>
    <w:p w:rsidR="00301872" w:rsidRDefault="00301872" w:rsidP="00301872">
      <w:pPr>
        <w:spacing w:after="0"/>
      </w:pPr>
      <w:r>
        <w:t>Note: Bi- means two, nomial - means name.</w:t>
      </w:r>
    </w:p>
    <w:p w:rsidR="00301872" w:rsidRDefault="00301872" w:rsidP="00301872">
      <w:pPr>
        <w:spacing w:after="0"/>
      </w:pPr>
      <w:r>
        <w:t>The first name is the genus name while the second is the species name.</w:t>
      </w:r>
    </w:p>
    <w:p w:rsidR="00301872" w:rsidRDefault="00301872" w:rsidP="00301872">
      <w:pPr>
        <w:spacing w:after="0"/>
      </w:pPr>
      <w:r>
        <w:t>Binomial system of naming living things is also called the “Scientific naming system”.</w:t>
      </w:r>
    </w:p>
    <w:p w:rsidR="00301872" w:rsidRDefault="00301872" w:rsidP="00301872">
      <w:pPr>
        <w:spacing w:after="0"/>
      </w:pPr>
    </w:p>
    <w:p w:rsidR="00301872" w:rsidRDefault="00301872" w:rsidP="00301872">
      <w:pPr>
        <w:spacing w:after="0"/>
      </w:pPr>
      <w:r>
        <w:t>The major reason for the introduction of this naming system was to solve the problems brought a</w:t>
      </w:r>
      <w:r w:rsidR="00AD5ABE">
        <w:t xml:space="preserve">bout by the use of common names </w:t>
      </w:r>
      <w:r>
        <w:t>which sometimes are misleading to persons from other tribes having different languages.</w:t>
      </w:r>
    </w:p>
    <w:p w:rsidR="00301872" w:rsidRDefault="00301872" w:rsidP="00301872">
      <w:pPr>
        <w:spacing w:after="0"/>
      </w:pPr>
      <w:r>
        <w:t>Scientific names are usually written in Italics or when written upright, they should be underlined.</w:t>
      </w:r>
    </w:p>
    <w:p w:rsidR="00301872" w:rsidRDefault="00301872" w:rsidP="00301872">
      <w:pPr>
        <w:spacing w:after="0"/>
      </w:pPr>
      <w:r>
        <w:lastRenderedPageBreak/>
        <w:t>Scientific name</w:t>
      </w:r>
      <w:r w:rsidR="00AD5ABE">
        <w:t>s are grouped into:</w:t>
      </w:r>
    </w:p>
    <w:p w:rsidR="00AD5ABE" w:rsidRDefault="00AD5ABE" w:rsidP="00AD5ABE">
      <w:pPr>
        <w:pStyle w:val="ListParagraph"/>
        <w:numPr>
          <w:ilvl w:val="0"/>
          <w:numId w:val="8"/>
        </w:numPr>
        <w:spacing w:after="0"/>
      </w:pPr>
      <w:r>
        <w:t>Botanical names</w:t>
      </w:r>
    </w:p>
    <w:p w:rsidR="00AD5ABE" w:rsidRDefault="00AD5ABE" w:rsidP="00AD5ABE">
      <w:pPr>
        <w:pStyle w:val="ListParagraph"/>
        <w:numPr>
          <w:ilvl w:val="0"/>
          <w:numId w:val="8"/>
        </w:numPr>
        <w:spacing w:after="0"/>
      </w:pPr>
      <w:r>
        <w:t>Zoological names</w:t>
      </w:r>
    </w:p>
    <w:p w:rsidR="00AD5ABE" w:rsidRDefault="00AD5ABE" w:rsidP="00AD5ABE">
      <w:pPr>
        <w:pStyle w:val="ListParagraph"/>
        <w:spacing w:after="0"/>
        <w:jc w:val="center"/>
        <w:rPr>
          <w:b/>
        </w:rPr>
      </w:pPr>
      <w:r w:rsidRPr="00AD5ABE">
        <w:rPr>
          <w:b/>
        </w:rPr>
        <w:t>Botanical names of some common plants</w:t>
      </w:r>
    </w:p>
    <w:p w:rsidR="00CC0074" w:rsidRDefault="00CC0074" w:rsidP="00AD5ABE">
      <w:pPr>
        <w:pStyle w:val="ListParagraph"/>
        <w:spacing w:after="0"/>
        <w:jc w:val="center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648"/>
        <w:gridCol w:w="4410"/>
        <w:gridCol w:w="5238"/>
      </w:tblGrid>
      <w:tr w:rsidR="00AD5ABE" w:rsidTr="00AD5ABE">
        <w:tc>
          <w:tcPr>
            <w:tcW w:w="648" w:type="dxa"/>
          </w:tcPr>
          <w:p w:rsidR="00AD5ABE" w:rsidRDefault="00AD5ABE" w:rsidP="00AD5AB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S/N</w:t>
            </w:r>
          </w:p>
        </w:tc>
        <w:tc>
          <w:tcPr>
            <w:tcW w:w="4410" w:type="dxa"/>
          </w:tcPr>
          <w:p w:rsidR="00AD5ABE" w:rsidRDefault="00AD5ABE" w:rsidP="00AD5AB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COMMON NAME OF PLANT</w:t>
            </w:r>
          </w:p>
        </w:tc>
        <w:tc>
          <w:tcPr>
            <w:tcW w:w="5238" w:type="dxa"/>
          </w:tcPr>
          <w:p w:rsidR="00AD5ABE" w:rsidRDefault="00AD5ABE" w:rsidP="00AD5AB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BOTANICAL NAME</w:t>
            </w:r>
          </w:p>
        </w:tc>
      </w:tr>
      <w:tr w:rsidR="00AD5ABE" w:rsidTr="00AD5ABE">
        <w:tc>
          <w:tcPr>
            <w:tcW w:w="648" w:type="dxa"/>
          </w:tcPr>
          <w:p w:rsidR="00AD5ABE" w:rsidRPr="00AD5ABE" w:rsidRDefault="00AD5ABE" w:rsidP="00AD5ABE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4410" w:type="dxa"/>
          </w:tcPr>
          <w:p w:rsidR="00AD5ABE" w:rsidRPr="000A149A" w:rsidRDefault="000A149A" w:rsidP="00AD5ABE">
            <w:pPr>
              <w:pStyle w:val="ListParagraph"/>
              <w:ind w:left="0"/>
              <w:jc w:val="center"/>
            </w:pPr>
            <w:r w:rsidRPr="000A149A">
              <w:t>Maize</w:t>
            </w:r>
          </w:p>
        </w:tc>
        <w:tc>
          <w:tcPr>
            <w:tcW w:w="5238" w:type="dxa"/>
          </w:tcPr>
          <w:p w:rsidR="00AD5ABE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Zea mays</w:t>
            </w:r>
          </w:p>
        </w:tc>
      </w:tr>
      <w:tr w:rsidR="00AD5ABE" w:rsidTr="00AD5ABE">
        <w:tc>
          <w:tcPr>
            <w:tcW w:w="648" w:type="dxa"/>
          </w:tcPr>
          <w:p w:rsidR="00AD5ABE" w:rsidRPr="00AD5ABE" w:rsidRDefault="00CC0074" w:rsidP="00AD5ABE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4410" w:type="dxa"/>
          </w:tcPr>
          <w:p w:rsidR="00AD5ABE" w:rsidRPr="000A149A" w:rsidRDefault="000A149A" w:rsidP="00AD5ABE">
            <w:pPr>
              <w:pStyle w:val="ListParagraph"/>
              <w:ind w:left="0"/>
              <w:jc w:val="center"/>
            </w:pPr>
            <w:r w:rsidRPr="000A149A">
              <w:t>Pawpaw</w:t>
            </w:r>
          </w:p>
        </w:tc>
        <w:tc>
          <w:tcPr>
            <w:tcW w:w="5238" w:type="dxa"/>
          </w:tcPr>
          <w:p w:rsidR="00AD5ABE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Carica papaya/ Asmina triloba</w:t>
            </w:r>
          </w:p>
        </w:tc>
      </w:tr>
      <w:tr w:rsidR="00AD5ABE" w:rsidTr="00AD5ABE">
        <w:tc>
          <w:tcPr>
            <w:tcW w:w="648" w:type="dxa"/>
          </w:tcPr>
          <w:p w:rsidR="00AD5ABE" w:rsidRPr="00CC0074" w:rsidRDefault="00CC0074" w:rsidP="00AD5ABE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4410" w:type="dxa"/>
          </w:tcPr>
          <w:p w:rsidR="00AD5ABE" w:rsidRPr="000A149A" w:rsidRDefault="000A149A" w:rsidP="00AD5ABE">
            <w:pPr>
              <w:pStyle w:val="ListParagraph"/>
              <w:ind w:left="0"/>
              <w:jc w:val="center"/>
            </w:pPr>
            <w:r>
              <w:t>Rice</w:t>
            </w:r>
          </w:p>
        </w:tc>
        <w:tc>
          <w:tcPr>
            <w:tcW w:w="5238" w:type="dxa"/>
          </w:tcPr>
          <w:p w:rsidR="00AD5ABE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Oryza sativa</w:t>
            </w:r>
          </w:p>
        </w:tc>
      </w:tr>
      <w:tr w:rsidR="00AD5ABE" w:rsidTr="00AD5ABE">
        <w:tc>
          <w:tcPr>
            <w:tcW w:w="648" w:type="dxa"/>
          </w:tcPr>
          <w:p w:rsidR="00AD5ABE" w:rsidRPr="00CC0074" w:rsidRDefault="00CC0074" w:rsidP="00CC0074">
            <w:pPr>
              <w:pStyle w:val="ListParagraph"/>
              <w:ind w:left="0"/>
              <w:jc w:val="center"/>
            </w:pPr>
            <w:r w:rsidRPr="00CC0074">
              <w:t>4</w:t>
            </w:r>
          </w:p>
        </w:tc>
        <w:tc>
          <w:tcPr>
            <w:tcW w:w="4410" w:type="dxa"/>
          </w:tcPr>
          <w:p w:rsidR="00AD5ABE" w:rsidRPr="000A149A" w:rsidRDefault="000A149A" w:rsidP="00AD5ABE">
            <w:pPr>
              <w:pStyle w:val="ListParagraph"/>
              <w:ind w:left="0"/>
              <w:jc w:val="center"/>
            </w:pPr>
            <w:r>
              <w:t>Fluted pumpkin</w:t>
            </w:r>
          </w:p>
        </w:tc>
        <w:tc>
          <w:tcPr>
            <w:tcW w:w="5238" w:type="dxa"/>
          </w:tcPr>
          <w:p w:rsidR="00AD5ABE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Telfaria occidentalis</w:t>
            </w:r>
          </w:p>
        </w:tc>
      </w:tr>
      <w:tr w:rsidR="00AD5ABE" w:rsidTr="00AD5ABE">
        <w:tc>
          <w:tcPr>
            <w:tcW w:w="648" w:type="dxa"/>
          </w:tcPr>
          <w:p w:rsidR="00AD5ABE" w:rsidRPr="00CC0074" w:rsidRDefault="00CC0074" w:rsidP="00AD5ABE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4410" w:type="dxa"/>
          </w:tcPr>
          <w:p w:rsidR="00AD5ABE" w:rsidRPr="000A149A" w:rsidRDefault="000A149A" w:rsidP="00AD5ABE">
            <w:pPr>
              <w:pStyle w:val="ListParagraph"/>
              <w:ind w:left="0"/>
              <w:jc w:val="center"/>
            </w:pPr>
            <w:r>
              <w:t>Orange</w:t>
            </w:r>
          </w:p>
        </w:tc>
        <w:tc>
          <w:tcPr>
            <w:tcW w:w="5238" w:type="dxa"/>
          </w:tcPr>
          <w:p w:rsidR="00AD5ABE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Citrus sinensis</w:t>
            </w:r>
          </w:p>
        </w:tc>
      </w:tr>
      <w:tr w:rsidR="00AD5ABE" w:rsidTr="00AD5ABE">
        <w:tc>
          <w:tcPr>
            <w:tcW w:w="648" w:type="dxa"/>
          </w:tcPr>
          <w:p w:rsidR="00AD5ABE" w:rsidRPr="00CC0074" w:rsidRDefault="00CC0074" w:rsidP="00AD5ABE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4410" w:type="dxa"/>
          </w:tcPr>
          <w:p w:rsidR="00AD5ABE" w:rsidRPr="000A149A" w:rsidRDefault="000A149A" w:rsidP="00AD5ABE">
            <w:pPr>
              <w:pStyle w:val="ListParagraph"/>
              <w:ind w:left="0"/>
              <w:jc w:val="center"/>
            </w:pPr>
            <w:r>
              <w:t>Neem plant (dogoyaro)</w:t>
            </w:r>
          </w:p>
        </w:tc>
        <w:tc>
          <w:tcPr>
            <w:tcW w:w="5238" w:type="dxa"/>
          </w:tcPr>
          <w:p w:rsidR="00AD5ABE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Azardiracha indica</w:t>
            </w:r>
          </w:p>
        </w:tc>
      </w:tr>
      <w:tr w:rsidR="00AD5ABE" w:rsidTr="00AD5ABE">
        <w:tc>
          <w:tcPr>
            <w:tcW w:w="648" w:type="dxa"/>
          </w:tcPr>
          <w:p w:rsidR="00AD5ABE" w:rsidRPr="00CC0074" w:rsidRDefault="00CC0074" w:rsidP="00AD5ABE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4410" w:type="dxa"/>
          </w:tcPr>
          <w:p w:rsidR="00AD5ABE" w:rsidRPr="000A149A" w:rsidRDefault="000A149A" w:rsidP="00AD5ABE">
            <w:pPr>
              <w:pStyle w:val="ListParagraph"/>
              <w:ind w:left="0"/>
              <w:jc w:val="center"/>
            </w:pPr>
            <w:r>
              <w:t>Pepper</w:t>
            </w:r>
          </w:p>
        </w:tc>
        <w:tc>
          <w:tcPr>
            <w:tcW w:w="5238" w:type="dxa"/>
          </w:tcPr>
          <w:p w:rsidR="00CC0074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Capsicum annum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8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Potato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Ipomoea batata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9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Water leaf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Talinum triangulare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10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Mango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Magnifera indica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11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Cassava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Manihot esculenta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12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Cashew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Anarcadium occidentalis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13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Groundnut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Arachis hypogea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14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Yam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Dioscorea alata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15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Carrot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Daucus carota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16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Onion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Alum cepa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17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Gallic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Alum sativum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18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Tomato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Lycopersicum escullentum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19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Banana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Musa sapentum</w:t>
            </w:r>
          </w:p>
        </w:tc>
      </w:tr>
      <w:tr w:rsidR="00054C61" w:rsidTr="00AD5ABE">
        <w:tc>
          <w:tcPr>
            <w:tcW w:w="648" w:type="dxa"/>
          </w:tcPr>
          <w:p w:rsidR="00054C61" w:rsidRDefault="00054C61" w:rsidP="00AD5ABE">
            <w:pPr>
              <w:pStyle w:val="ListParagraph"/>
              <w:ind w:left="0"/>
              <w:jc w:val="center"/>
            </w:pPr>
            <w:r>
              <w:t>20</w:t>
            </w:r>
          </w:p>
        </w:tc>
        <w:tc>
          <w:tcPr>
            <w:tcW w:w="4410" w:type="dxa"/>
          </w:tcPr>
          <w:p w:rsidR="00054C61" w:rsidRPr="000A149A" w:rsidRDefault="000A149A" w:rsidP="00AD5ABE">
            <w:pPr>
              <w:pStyle w:val="ListParagraph"/>
              <w:ind w:left="0"/>
              <w:jc w:val="center"/>
            </w:pPr>
            <w:r>
              <w:t>Sensitive plant</w:t>
            </w:r>
          </w:p>
        </w:tc>
        <w:tc>
          <w:tcPr>
            <w:tcW w:w="5238" w:type="dxa"/>
          </w:tcPr>
          <w:p w:rsidR="00054C61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Mimosa pudica</w:t>
            </w:r>
          </w:p>
        </w:tc>
      </w:tr>
      <w:tr w:rsidR="000A149A" w:rsidTr="00AD5ABE">
        <w:tc>
          <w:tcPr>
            <w:tcW w:w="648" w:type="dxa"/>
          </w:tcPr>
          <w:p w:rsidR="000A149A" w:rsidRDefault="000A149A" w:rsidP="00AD5ABE">
            <w:pPr>
              <w:pStyle w:val="ListParagraph"/>
              <w:ind w:left="0"/>
              <w:jc w:val="center"/>
            </w:pPr>
            <w:r>
              <w:t>21</w:t>
            </w:r>
          </w:p>
        </w:tc>
        <w:tc>
          <w:tcPr>
            <w:tcW w:w="4410" w:type="dxa"/>
          </w:tcPr>
          <w:p w:rsidR="000A149A" w:rsidRDefault="000A149A" w:rsidP="00AD5ABE">
            <w:pPr>
              <w:pStyle w:val="ListParagraph"/>
              <w:ind w:left="0"/>
              <w:jc w:val="center"/>
            </w:pPr>
            <w:r>
              <w:t>Garden pea</w:t>
            </w:r>
          </w:p>
        </w:tc>
        <w:tc>
          <w:tcPr>
            <w:tcW w:w="5238" w:type="dxa"/>
          </w:tcPr>
          <w:p w:rsidR="000A149A" w:rsidRPr="00A339F6" w:rsidRDefault="005D658A" w:rsidP="005D658A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Pisum sativum</w:t>
            </w:r>
          </w:p>
        </w:tc>
      </w:tr>
    </w:tbl>
    <w:p w:rsidR="00AD5ABE" w:rsidRDefault="00AD5ABE" w:rsidP="00AD5ABE">
      <w:pPr>
        <w:pStyle w:val="ListParagraph"/>
        <w:spacing w:after="0"/>
        <w:jc w:val="center"/>
        <w:rPr>
          <w:b/>
        </w:rPr>
      </w:pPr>
    </w:p>
    <w:p w:rsidR="00161F10" w:rsidRDefault="00161F10" w:rsidP="00AD5ABE">
      <w:pPr>
        <w:pStyle w:val="ListParagraph"/>
        <w:spacing w:after="0"/>
        <w:jc w:val="center"/>
        <w:rPr>
          <w:b/>
        </w:rPr>
      </w:pPr>
      <w:r>
        <w:rPr>
          <w:b/>
        </w:rPr>
        <w:t>Zoological names of common animals</w:t>
      </w:r>
    </w:p>
    <w:tbl>
      <w:tblPr>
        <w:tblStyle w:val="TableGrid"/>
        <w:tblW w:w="0" w:type="auto"/>
        <w:tblInd w:w="720" w:type="dxa"/>
        <w:tblLook w:val="04A0"/>
      </w:tblPr>
      <w:tblGrid>
        <w:gridCol w:w="648"/>
        <w:gridCol w:w="4410"/>
        <w:gridCol w:w="5238"/>
      </w:tblGrid>
      <w:tr w:rsidR="00161F10" w:rsidTr="00161F10">
        <w:tc>
          <w:tcPr>
            <w:tcW w:w="648" w:type="dxa"/>
          </w:tcPr>
          <w:p w:rsidR="00161F10" w:rsidRDefault="00161F10" w:rsidP="00AD5AB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S/N</w:t>
            </w:r>
          </w:p>
        </w:tc>
        <w:tc>
          <w:tcPr>
            <w:tcW w:w="4410" w:type="dxa"/>
          </w:tcPr>
          <w:p w:rsidR="00161F10" w:rsidRDefault="00161F10" w:rsidP="00AD5AB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COMMON NAME</w:t>
            </w:r>
          </w:p>
        </w:tc>
        <w:tc>
          <w:tcPr>
            <w:tcW w:w="5238" w:type="dxa"/>
          </w:tcPr>
          <w:p w:rsidR="00161F10" w:rsidRDefault="00161F10" w:rsidP="00AD5AB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ZOOLOGICAL NAME</w:t>
            </w:r>
          </w:p>
        </w:tc>
      </w:tr>
      <w:tr w:rsidR="00161F10" w:rsidTr="00161F10">
        <w:tc>
          <w:tcPr>
            <w:tcW w:w="648" w:type="dxa"/>
          </w:tcPr>
          <w:p w:rsidR="00161F10" w:rsidRPr="00161F10" w:rsidRDefault="00161F10" w:rsidP="00AD5ABE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Man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Homo sapiens</w:t>
            </w:r>
          </w:p>
        </w:tc>
      </w:tr>
      <w:tr w:rsidR="00161F10" w:rsidTr="00161F10">
        <w:tc>
          <w:tcPr>
            <w:tcW w:w="648" w:type="dxa"/>
          </w:tcPr>
          <w:p w:rsidR="00161F10" w:rsidRPr="00161F10" w:rsidRDefault="00161F10" w:rsidP="00AD5ABE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African elephant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Loxodonta africana</w:t>
            </w:r>
          </w:p>
        </w:tc>
      </w:tr>
      <w:tr w:rsidR="00161F10" w:rsidTr="00161F10">
        <w:tc>
          <w:tcPr>
            <w:tcW w:w="648" w:type="dxa"/>
          </w:tcPr>
          <w:p w:rsidR="00161F10" w:rsidRPr="00161F10" w:rsidRDefault="00161F10" w:rsidP="00AD5ABE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Lion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Panther leo</w:t>
            </w:r>
          </w:p>
        </w:tc>
      </w:tr>
      <w:tr w:rsidR="00161F10" w:rsidTr="00161F10">
        <w:tc>
          <w:tcPr>
            <w:tcW w:w="648" w:type="dxa"/>
          </w:tcPr>
          <w:p w:rsidR="00161F10" w:rsidRPr="00161F10" w:rsidRDefault="00161F10" w:rsidP="00AD5ABE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Rat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Rattus rattus</w:t>
            </w:r>
          </w:p>
        </w:tc>
      </w:tr>
      <w:tr w:rsidR="00161F10" w:rsidTr="00161F10">
        <w:tc>
          <w:tcPr>
            <w:tcW w:w="648" w:type="dxa"/>
          </w:tcPr>
          <w:p w:rsidR="00161F10" w:rsidRPr="00161F10" w:rsidRDefault="00161F10" w:rsidP="00AD5ABE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Butterfly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Papilio demodocus</w:t>
            </w:r>
          </w:p>
        </w:tc>
      </w:tr>
      <w:tr w:rsidR="00161F10" w:rsidTr="00161F10">
        <w:tc>
          <w:tcPr>
            <w:tcW w:w="648" w:type="dxa"/>
          </w:tcPr>
          <w:p w:rsidR="00161F10" w:rsidRPr="00161F10" w:rsidRDefault="00161F10" w:rsidP="00AD5ABE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Cockroach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Periplaneta Americana</w:t>
            </w:r>
          </w:p>
        </w:tc>
      </w:tr>
      <w:tr w:rsidR="00161F10" w:rsidTr="00161F10">
        <w:tc>
          <w:tcPr>
            <w:tcW w:w="648" w:type="dxa"/>
          </w:tcPr>
          <w:p w:rsidR="00161F10" w:rsidRPr="00161F10" w:rsidRDefault="00161F10" w:rsidP="00AD5ABE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Lizard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Agama agama</w:t>
            </w:r>
          </w:p>
        </w:tc>
      </w:tr>
      <w:tr w:rsidR="00161F10" w:rsidTr="00161F10">
        <w:tc>
          <w:tcPr>
            <w:tcW w:w="648" w:type="dxa"/>
          </w:tcPr>
          <w:p w:rsidR="00161F10" w:rsidRDefault="00161F10" w:rsidP="00AD5ABE">
            <w:pPr>
              <w:pStyle w:val="ListParagraph"/>
              <w:ind w:left="0"/>
              <w:jc w:val="center"/>
            </w:pPr>
            <w:r>
              <w:t>8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Dog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Cannis spp</w:t>
            </w:r>
          </w:p>
        </w:tc>
      </w:tr>
      <w:tr w:rsidR="00161F10" w:rsidTr="00161F10">
        <w:tc>
          <w:tcPr>
            <w:tcW w:w="648" w:type="dxa"/>
          </w:tcPr>
          <w:p w:rsidR="00161F10" w:rsidRDefault="00161F10" w:rsidP="00AD5ABE">
            <w:pPr>
              <w:pStyle w:val="ListParagraph"/>
              <w:ind w:left="0"/>
              <w:jc w:val="center"/>
            </w:pPr>
            <w:r>
              <w:t>9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Sheep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Ovis aries</w:t>
            </w:r>
          </w:p>
        </w:tc>
      </w:tr>
      <w:tr w:rsidR="00161F10" w:rsidTr="00161F10">
        <w:tc>
          <w:tcPr>
            <w:tcW w:w="648" w:type="dxa"/>
          </w:tcPr>
          <w:p w:rsidR="00161F10" w:rsidRDefault="00161F10" w:rsidP="00AD5ABE">
            <w:pPr>
              <w:pStyle w:val="ListParagraph"/>
              <w:ind w:left="0"/>
              <w:jc w:val="center"/>
            </w:pPr>
            <w:r>
              <w:t>10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Chicken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Gallus domesticus</w:t>
            </w:r>
          </w:p>
        </w:tc>
      </w:tr>
      <w:tr w:rsidR="00161F10" w:rsidTr="00161F10">
        <w:tc>
          <w:tcPr>
            <w:tcW w:w="648" w:type="dxa"/>
          </w:tcPr>
          <w:p w:rsidR="00161F10" w:rsidRDefault="002038FC" w:rsidP="00AD5ABE">
            <w:pPr>
              <w:pStyle w:val="ListParagraph"/>
              <w:ind w:left="0"/>
              <w:jc w:val="center"/>
            </w:pPr>
            <w:r>
              <w:t>11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Alligator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Alligator mississippiensis</w:t>
            </w:r>
          </w:p>
        </w:tc>
      </w:tr>
      <w:tr w:rsidR="00161F10" w:rsidTr="00161F10">
        <w:tc>
          <w:tcPr>
            <w:tcW w:w="648" w:type="dxa"/>
          </w:tcPr>
          <w:p w:rsidR="00161F10" w:rsidRDefault="002038FC" w:rsidP="00AD5ABE">
            <w:pPr>
              <w:pStyle w:val="ListParagraph"/>
              <w:ind w:left="0"/>
              <w:jc w:val="center"/>
            </w:pPr>
            <w:r>
              <w:t>12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Crocodile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Crocodylus porosus</w:t>
            </w:r>
          </w:p>
        </w:tc>
      </w:tr>
      <w:tr w:rsidR="00161F10" w:rsidTr="00161F10">
        <w:tc>
          <w:tcPr>
            <w:tcW w:w="648" w:type="dxa"/>
          </w:tcPr>
          <w:p w:rsidR="00161F10" w:rsidRDefault="002038FC" w:rsidP="00AD5ABE">
            <w:pPr>
              <w:pStyle w:val="ListParagraph"/>
              <w:ind w:left="0"/>
              <w:jc w:val="center"/>
            </w:pPr>
            <w:r>
              <w:t>13</w:t>
            </w:r>
          </w:p>
        </w:tc>
        <w:tc>
          <w:tcPr>
            <w:tcW w:w="4410" w:type="dxa"/>
          </w:tcPr>
          <w:p w:rsidR="00161F10" w:rsidRPr="00161F10" w:rsidRDefault="002038FC" w:rsidP="00AD5ABE">
            <w:pPr>
              <w:pStyle w:val="ListParagraph"/>
              <w:ind w:left="0"/>
              <w:jc w:val="center"/>
            </w:pPr>
            <w:r>
              <w:t>Domestic cat</w:t>
            </w:r>
          </w:p>
        </w:tc>
        <w:tc>
          <w:tcPr>
            <w:tcW w:w="5238" w:type="dxa"/>
          </w:tcPr>
          <w:p w:rsidR="00161F10" w:rsidRPr="002038FC" w:rsidRDefault="002038FC" w:rsidP="00AD5ABE">
            <w:pPr>
              <w:pStyle w:val="ListParagraph"/>
              <w:ind w:left="0"/>
              <w:jc w:val="center"/>
              <w:rPr>
                <w:i/>
              </w:rPr>
            </w:pPr>
            <w:r>
              <w:rPr>
                <w:i/>
              </w:rPr>
              <w:t>Felis catus</w:t>
            </w:r>
          </w:p>
        </w:tc>
      </w:tr>
    </w:tbl>
    <w:p w:rsidR="00161F10" w:rsidRPr="00AD5ABE" w:rsidRDefault="00161F10" w:rsidP="00AD5ABE">
      <w:pPr>
        <w:pStyle w:val="ListParagraph"/>
        <w:spacing w:after="0"/>
        <w:jc w:val="center"/>
        <w:rPr>
          <w:b/>
        </w:rPr>
      </w:pPr>
    </w:p>
    <w:sectPr w:rsidR="00161F10" w:rsidRPr="00AD5ABE" w:rsidSect="003D59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29A3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51746"/>
    <w:multiLevelType w:val="hybridMultilevel"/>
    <w:tmpl w:val="2EC6E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C0952"/>
    <w:multiLevelType w:val="hybridMultilevel"/>
    <w:tmpl w:val="4E9C2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B6AAD"/>
    <w:multiLevelType w:val="hybridMultilevel"/>
    <w:tmpl w:val="53BA748C"/>
    <w:lvl w:ilvl="0" w:tplc="FFA854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F9375A"/>
    <w:multiLevelType w:val="hybridMultilevel"/>
    <w:tmpl w:val="3FD8A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7789E"/>
    <w:multiLevelType w:val="hybridMultilevel"/>
    <w:tmpl w:val="C9E6237A"/>
    <w:lvl w:ilvl="0" w:tplc="B95A2D9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B2709E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AA68F8"/>
    <w:multiLevelType w:val="hybridMultilevel"/>
    <w:tmpl w:val="65C839F8"/>
    <w:lvl w:ilvl="0" w:tplc="427E36D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/>
  <w:rsids>
    <w:rsidRoot w:val="003D597C"/>
    <w:rsid w:val="00022AAD"/>
    <w:rsid w:val="00036C5E"/>
    <w:rsid w:val="00054C61"/>
    <w:rsid w:val="000559D9"/>
    <w:rsid w:val="000A149A"/>
    <w:rsid w:val="000E65B1"/>
    <w:rsid w:val="00160EF2"/>
    <w:rsid w:val="00161F10"/>
    <w:rsid w:val="001E174B"/>
    <w:rsid w:val="002038FC"/>
    <w:rsid w:val="00265665"/>
    <w:rsid w:val="002E1B6D"/>
    <w:rsid w:val="00301872"/>
    <w:rsid w:val="00385887"/>
    <w:rsid w:val="003D597C"/>
    <w:rsid w:val="00413162"/>
    <w:rsid w:val="00446138"/>
    <w:rsid w:val="005D658A"/>
    <w:rsid w:val="007B7F2F"/>
    <w:rsid w:val="008133BA"/>
    <w:rsid w:val="008A633B"/>
    <w:rsid w:val="0097080C"/>
    <w:rsid w:val="009C53C1"/>
    <w:rsid w:val="00A339F6"/>
    <w:rsid w:val="00A73F78"/>
    <w:rsid w:val="00AD5ABE"/>
    <w:rsid w:val="00B95AC3"/>
    <w:rsid w:val="00BF22AF"/>
    <w:rsid w:val="00C672D7"/>
    <w:rsid w:val="00CC0074"/>
    <w:rsid w:val="00E77953"/>
    <w:rsid w:val="00F15A9C"/>
    <w:rsid w:val="00F26ED7"/>
    <w:rsid w:val="00F4059B"/>
    <w:rsid w:val="00F74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97C"/>
    <w:pPr>
      <w:ind w:left="720"/>
      <w:contextualSpacing/>
    </w:pPr>
  </w:style>
  <w:style w:type="table" w:styleId="TableGrid">
    <w:name w:val="Table Grid"/>
    <w:basedOn w:val="TableNormal"/>
    <w:uiPriority w:val="39"/>
    <w:rsid w:val="003D5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PageWorksMedia</dc:creator>
  <cp:lastModifiedBy>Macdonald</cp:lastModifiedBy>
  <cp:revision>11</cp:revision>
  <dcterms:created xsi:type="dcterms:W3CDTF">2024-01-13T13:09:00Z</dcterms:created>
  <dcterms:modified xsi:type="dcterms:W3CDTF">2024-01-17T13:00:00Z</dcterms:modified>
</cp:coreProperties>
</file>